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силу отдельных  постановлений администрации муниципального образования город Новороссийск </w:t>
      </w:r>
    </w:p>
    <w:p w:rsidR="00E95E06" w:rsidRDefault="00E95E06" w:rsidP="00E95E06">
      <w:pPr>
        <w:pStyle w:val="ConsPlusTitle"/>
        <w:widowControl/>
        <w:ind w:left="567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E95E06" w:rsidRPr="00336AC2" w:rsidRDefault="00E95E06" w:rsidP="00E95E06">
      <w:pPr>
        <w:pStyle w:val="a3"/>
        <w:ind w:firstLine="900"/>
      </w:pPr>
      <w:proofErr w:type="gramStart"/>
      <w:r>
        <w:rPr>
          <w:szCs w:val="28"/>
        </w:rPr>
        <w:t xml:space="preserve">На основании протеста прокуратуры города Новороссийска от 29 июня 2015 года № 7/2-3347-15-4148-15 на </w:t>
      </w:r>
      <w:r>
        <w:rPr>
          <w:bCs/>
          <w:kern w:val="1"/>
          <w:szCs w:val="28"/>
        </w:rPr>
        <w:t>постановление администрации муниципального образования город Новороссийск от 11  февраля  2013 года   № 1033 «Об утверждении административного регламента  по предоставлению муниципальной  услуги «Предоставление субсидий  малым формам хозяйствования агропромышленного комплекса» в соответствии с приказом министерства сельского хозяйства и перерабатывающей промышленности Краснодарского края  от 4 июля 2014 года № 252 «Об</w:t>
      </w:r>
      <w:proofErr w:type="gramEnd"/>
      <w:r>
        <w:rPr>
          <w:bCs/>
          <w:kern w:val="1"/>
          <w:szCs w:val="28"/>
        </w:rPr>
        <w:t xml:space="preserve"> </w:t>
      </w:r>
      <w:proofErr w:type="gramStart"/>
      <w:r>
        <w:rPr>
          <w:bCs/>
          <w:kern w:val="1"/>
          <w:szCs w:val="28"/>
        </w:rPr>
        <w:t xml:space="preserve">утверждении административных регламентов предоставления органами местного самоуправления  муниципальных районов и городских округов Краснодарского края государственной услуги по предоставлению субсидий малым формам хозяйствования в АПК на поддержку сельскохозяйственного производства» и </w:t>
      </w:r>
      <w:r>
        <w:rPr>
          <w:szCs w:val="28"/>
        </w:rPr>
        <w:t>со статьей   32   Устава   муниципального   образования   город   Новороссийск</w:t>
      </w:r>
      <w:r>
        <w:rPr>
          <w:color w:val="000000"/>
        </w:rPr>
        <w:t>,</w:t>
      </w:r>
      <w:r w:rsidRPr="00336AC2">
        <w:rPr>
          <w:color w:val="000000"/>
        </w:rPr>
        <w:t xml:space="preserve"> </w:t>
      </w:r>
      <w:r w:rsidRPr="00336AC2">
        <w:rPr>
          <w:spacing w:val="56"/>
        </w:rPr>
        <w:t>постановляю</w:t>
      </w:r>
      <w:r w:rsidRPr="00336AC2">
        <w:t>:</w:t>
      </w:r>
      <w:proofErr w:type="gramEnd"/>
    </w:p>
    <w:p w:rsidR="00E95E06" w:rsidRDefault="00E95E06" w:rsidP="00E95E06">
      <w:pPr>
        <w:shd w:val="clear" w:color="auto" w:fill="FFFFFF"/>
        <w:tabs>
          <w:tab w:val="left" w:pos="1003"/>
        </w:tabs>
        <w:spacing w:line="322" w:lineRule="exact"/>
        <w:ind w:right="-2"/>
        <w:jc w:val="both"/>
        <w:rPr>
          <w:color w:val="00000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Отделу развития агропромышленного комплекса администрации муниципального образования город Новороссийск при реализации переданных государственных полномочий  по поддержке сельскохозяйственного производства руководствоваться административными регламентами, утвержденными приказом</w:t>
      </w:r>
      <w:r w:rsidRPr="008228B0">
        <w:rPr>
          <w:bCs w:val="0"/>
          <w:kern w:val="1"/>
          <w:szCs w:val="28"/>
        </w:rPr>
        <w:t xml:space="preserve"> </w:t>
      </w:r>
      <w:r w:rsidRPr="008228B0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министерства сельского хозяйства и перерабатывающей промышленности Краснодарского края  от 4 июля 2014 года № 252 «Об утверждении административных регламентов предоставления органами местного самоуправления  муниципальных районов и городских округов Краснодарского края государственной услуги по предоставлению субсидий малым формам хозяйствования</w:t>
      </w:r>
      <w:proofErr w:type="gramEnd"/>
      <w:r w:rsidRPr="008228B0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в АПК на поддержку сельскохозяйственного производства»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Административным регламентом предоставления органами местного самоуправления муниципальных районов и городских округов Краснодарского края  государственной услуги по предоставлению субсидий  крестьянским (фермерским) хозяйствам,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ведущим деятельность  в области сельскохозяйственного производства, и личным подсобным хозяйствам на поддержку сельскохозяйственного производства.</w:t>
      </w: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Административным регламентом предоставления органами местного самоуправления муниципальных районов и городских округов Краснодарского края  государственной услуги по предоставлению субсидий  организациям и лицам, осуществляющим предпринимательскую деятельность, на организацию работ по созданию культурных пастбищ для выпаса коров, содержащихся в личных подсобных хозяйствах.</w:t>
      </w: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Административным регламентом предоставления органами местного самоуправления муниципальных районов и городских округов Краснодарского края  государственной услуги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предоставлению субсидий  малым формам хозяйствования в АПК на возмещение части затрат на уплату процентов по кредитам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муниципального образования город Новороссийск  от 19 июля 2012 года № 4188 «Об утверждении административного регламента по предоставлению муниципальной услуги «Предоставление субсидий малым формам хозяйствования агропромышленного комплекса» признать утратившим силу.</w:t>
      </w: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администрации муниципального образования город Новороссийск  от 11 февраля 2014 года № 1033 «Об утверждении административного регламента по предоставлению муниципальной услуги «Предоставление субсидий малым формам хозяйствования агропромышленного комплекса» признать утратившим силу.</w:t>
      </w: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Новороссийск  от 19 июля 2012 года № 4187 «Об утверждении административного регламента по предоставлению муниципальной услуги «Предоставление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признать утратившим силу.</w:t>
      </w:r>
      <w:proofErr w:type="gramEnd"/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Новороссийск  от 11 февраля 2014 года № 1022 «Об утверждении административного регламента по предоставлению муниципальной услуги «Предоставление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признать утратившим силу.</w:t>
      </w:r>
      <w:proofErr w:type="gramEnd"/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город Новороссийск  от 23 июля 2014 года № 5567 «О внесении изменений в постановление администрации муниципального образования город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Новороссийск от 11 февраля 2014 года № 1022 «Об утверждении административного регламента по предоставлению муниципальной услуги «Предоставление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сельскохозяйственных кредитных потребительских кооперативах» признать утратившим силу.</w:t>
      </w:r>
    </w:p>
    <w:p w:rsidR="00E95E06" w:rsidRPr="005F3833" w:rsidRDefault="00E95E06" w:rsidP="00E95E06">
      <w:pPr>
        <w:pStyle w:val="ConsPlusTitle"/>
        <w:widowControl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Отделу</w:t>
      </w:r>
      <w:r w:rsidRPr="005A7A4D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политики и средств массовой информации   опубликовать настоящее постановление в средствах массовой </w:t>
      </w:r>
      <w:r w:rsidRPr="005F3833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Pr="005F38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5E06" w:rsidRPr="00E95E06" w:rsidRDefault="00E95E06" w:rsidP="00E95E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E0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E95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E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экономике, торговле, курортам и агропромышленному комплексу, начальника управления потребительской сферы, малого и среднего бизнеса, развития курортных территорий и агропромышленного комплекса </w:t>
      </w:r>
      <w:proofErr w:type="spellStart"/>
      <w:r w:rsidRPr="00E95E06">
        <w:rPr>
          <w:rFonts w:ascii="Times New Roman" w:hAnsi="Times New Roman" w:cs="Times New Roman"/>
          <w:sz w:val="28"/>
          <w:szCs w:val="28"/>
        </w:rPr>
        <w:t>В.В.Цыбань</w:t>
      </w:r>
      <w:proofErr w:type="spellEnd"/>
      <w:r w:rsidRPr="00E95E0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95E06" w:rsidRDefault="00E95E06" w:rsidP="00E95E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E0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E95E0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E95E06" w:rsidRDefault="00E95E06" w:rsidP="00E95E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E06" w:rsidRDefault="00E95E06" w:rsidP="00E95E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22"/>
        <w:gridCol w:w="4848"/>
      </w:tblGrid>
      <w:tr w:rsidR="00E95E06" w:rsidRPr="00E95E06" w:rsidTr="00E95E06">
        <w:tc>
          <w:tcPr>
            <w:tcW w:w="4722" w:type="dxa"/>
          </w:tcPr>
          <w:p w:rsidR="00E95E06" w:rsidRPr="00E95E06" w:rsidRDefault="00E95E06" w:rsidP="00E95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0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95E06" w:rsidRPr="00E95E06" w:rsidRDefault="00E95E06" w:rsidP="00E95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0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848" w:type="dxa"/>
            <w:vAlign w:val="bottom"/>
          </w:tcPr>
          <w:p w:rsidR="00E95E06" w:rsidRPr="00E95E06" w:rsidRDefault="00E95E06" w:rsidP="00E95E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E06">
              <w:rPr>
                <w:rFonts w:ascii="Times New Roman" w:hAnsi="Times New Roman" w:cs="Times New Roman"/>
                <w:sz w:val="28"/>
                <w:szCs w:val="28"/>
              </w:rPr>
              <w:t xml:space="preserve">   В.И. </w:t>
            </w:r>
            <w:proofErr w:type="spellStart"/>
            <w:r w:rsidRPr="00E95E06">
              <w:rPr>
                <w:rFonts w:ascii="Times New Roman" w:hAnsi="Times New Roman" w:cs="Times New Roman"/>
                <w:sz w:val="28"/>
                <w:szCs w:val="28"/>
              </w:rPr>
              <w:t>Синяговский</w:t>
            </w:r>
            <w:proofErr w:type="spellEnd"/>
          </w:p>
        </w:tc>
      </w:tr>
    </w:tbl>
    <w:p w:rsidR="00E95E06" w:rsidRPr="00280A42" w:rsidRDefault="00E95E06" w:rsidP="00E95E06">
      <w:pPr>
        <w:rPr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E06" w:rsidRDefault="00E95E06" w:rsidP="00E95E06">
      <w:pPr>
        <w:pStyle w:val="ConsPlusTitle"/>
        <w:widowControl/>
        <w:ind w:right="-82" w:firstLine="900"/>
        <w:jc w:val="both"/>
        <w:rPr>
          <w:b w:val="0"/>
          <w:sz w:val="28"/>
          <w:szCs w:val="28"/>
        </w:rPr>
      </w:pPr>
    </w:p>
    <w:p w:rsidR="006D5039" w:rsidRPr="00E95E06" w:rsidRDefault="006D5039">
      <w:pPr>
        <w:rPr>
          <w:rFonts w:ascii="Times New Roman" w:hAnsi="Times New Roman" w:cs="Times New Roman"/>
          <w:sz w:val="28"/>
          <w:szCs w:val="28"/>
        </w:rPr>
      </w:pPr>
    </w:p>
    <w:sectPr w:rsidR="006D5039" w:rsidRPr="00E95E06" w:rsidSect="00664ECE">
      <w:headerReference w:type="even" r:id="rId4"/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E3" w:rsidRDefault="006D5039" w:rsidP="00664E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8E3" w:rsidRDefault="006D5039" w:rsidP="00B501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E3" w:rsidRPr="00664ECE" w:rsidRDefault="006D5039" w:rsidP="00664ECE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64ECE">
      <w:rPr>
        <w:rStyle w:val="a7"/>
        <w:sz w:val="28"/>
        <w:szCs w:val="28"/>
      </w:rPr>
      <w:fldChar w:fldCharType="begin"/>
    </w:r>
    <w:r w:rsidRPr="00664ECE">
      <w:rPr>
        <w:rStyle w:val="a7"/>
        <w:sz w:val="28"/>
        <w:szCs w:val="28"/>
      </w:rPr>
      <w:instrText xml:space="preserve">PAGE  </w:instrText>
    </w:r>
    <w:r w:rsidRPr="00664ECE">
      <w:rPr>
        <w:rStyle w:val="a7"/>
        <w:sz w:val="28"/>
        <w:szCs w:val="28"/>
      </w:rPr>
      <w:fldChar w:fldCharType="separate"/>
    </w:r>
    <w:r w:rsidR="00E95E06">
      <w:rPr>
        <w:rStyle w:val="a7"/>
        <w:noProof/>
        <w:sz w:val="28"/>
        <w:szCs w:val="28"/>
      </w:rPr>
      <w:t>3</w:t>
    </w:r>
    <w:r w:rsidRPr="00664ECE">
      <w:rPr>
        <w:rStyle w:val="a7"/>
        <w:sz w:val="28"/>
        <w:szCs w:val="28"/>
      </w:rPr>
      <w:fldChar w:fldCharType="end"/>
    </w:r>
  </w:p>
  <w:p w:rsidR="00FA78E3" w:rsidRDefault="006D5039" w:rsidP="00B5012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E06"/>
    <w:rsid w:val="006D5039"/>
    <w:rsid w:val="00E9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5E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5E0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E9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E95E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95E0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E95E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MACTEP</dc:creator>
  <cp:keywords/>
  <dc:description/>
  <cp:lastModifiedBy>MACTEP</cp:lastModifiedBy>
  <cp:revision>2</cp:revision>
  <dcterms:created xsi:type="dcterms:W3CDTF">2015-08-06T13:33:00Z</dcterms:created>
  <dcterms:modified xsi:type="dcterms:W3CDTF">2015-08-06T13:35:00Z</dcterms:modified>
</cp:coreProperties>
</file>